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28701F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28701F">
      <w:pPr>
        <w:tabs>
          <w:tab w:val="left" w:pos="851"/>
          <w:tab w:val="right" w:leader="dot" w:pos="3686"/>
        </w:tabs>
        <w:spacing w:before="12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3702AFD6" w:rsidR="00C044AC" w:rsidRPr="00D9105C" w:rsidRDefault="0028701F" w:rsidP="0028701F">
      <w:pPr>
        <w:spacing w:before="120" w:after="12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Žádost o uvolnění z</w:t>
      </w:r>
      <w:r w:rsidR="007D020A">
        <w:rPr>
          <w:rFonts w:ascii="Palatino Linotype" w:hAnsi="Palatino Linotype"/>
          <w:b/>
          <w:sz w:val="32"/>
        </w:rPr>
        <w:t> tělesné výchovy</w:t>
      </w:r>
    </w:p>
    <w:p w14:paraId="51A7CDE2" w14:textId="77777777" w:rsidR="00B6284C" w:rsidRDefault="00B6284C" w:rsidP="0028701F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08E7E5C2" w:rsidR="00B6284C" w:rsidRDefault="00B6284C" w:rsidP="0028701F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366094F" w14:textId="7CDBF865" w:rsidR="007D020A" w:rsidRDefault="007D020A" w:rsidP="0028701F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Třída/obor vzdělání: </w:t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28701F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2B6ED6AA" w14:textId="7A42C61A" w:rsidR="007D020A" w:rsidRDefault="007D020A" w:rsidP="007D020A">
      <w:pPr>
        <w:spacing w:before="360" w:after="0" w:line="264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 základě přiloženého lékařského posudku žádám o uvolnění z předmětu tělesná výchova a zároveň o</w:t>
      </w:r>
      <w:r w:rsidR="00B32584">
        <w:rPr>
          <w:rFonts w:ascii="Palatino Linotype" w:hAnsi="Palatino Linotype"/>
        </w:rPr>
        <w:t> </w:t>
      </w:r>
      <w:bookmarkStart w:id="0" w:name="_GoBack"/>
      <w:bookmarkEnd w:id="0"/>
      <w:r>
        <w:rPr>
          <w:rFonts w:ascii="Palatino Linotype" w:hAnsi="Palatino Linotype"/>
        </w:rPr>
        <w:t>to, aby nemusel/a být výše uvedený/á přítomen/a ve škole v době vyučování tohoto předmětu, pokud je v rozvrhu zařazen na první nebo poslední vyučovací hodinu/y.</w:t>
      </w:r>
    </w:p>
    <w:p w14:paraId="562DFAD1" w14:textId="77777777" w:rsidR="007D020A" w:rsidRDefault="007D020A" w:rsidP="007D020A">
      <w:pPr>
        <w:pStyle w:val="Zkladntext"/>
        <w:tabs>
          <w:tab w:val="center" w:pos="2268"/>
          <w:tab w:val="center" w:pos="7371"/>
        </w:tabs>
        <w:spacing w:before="9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3CFC1392" w14:textId="77777777" w:rsidR="007D020A" w:rsidRDefault="007D020A" w:rsidP="007D020A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4FD41D4A" w14:textId="0102BF3D" w:rsidR="00B6284C" w:rsidRDefault="007D020A" w:rsidP="007D020A">
      <w:pPr>
        <w:tabs>
          <w:tab w:val="right" w:leader="dot" w:pos="10204"/>
        </w:tabs>
        <w:spacing w:before="2040" w:after="0" w:line="264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Příloha</w:t>
      </w:r>
    </w:p>
    <w:p w14:paraId="616F2B0D" w14:textId="786E4633" w:rsidR="007D020A" w:rsidRPr="007D020A" w:rsidRDefault="007D020A" w:rsidP="007D020A">
      <w:pPr>
        <w:tabs>
          <w:tab w:val="right" w:leader="dot" w:pos="10204"/>
        </w:tabs>
        <w:spacing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Lékařský posudek</w:t>
      </w:r>
    </w:p>
    <w:sectPr w:rsidR="007D020A" w:rsidRPr="007D020A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XoZAoWT5IMsu6TnLk6Hx+XknsABSqxpUMYlIrYyxTEIHnxINUeWnJb90jUne8TqNMr7GiHKl2BfYseKBx1uPw==" w:salt="9Jtngn9g68oU5m+ze7f5iQ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65E0"/>
    <w:rsid w:val="006B488A"/>
    <w:rsid w:val="0072447D"/>
    <w:rsid w:val="0075500F"/>
    <w:rsid w:val="007B7157"/>
    <w:rsid w:val="007D020A"/>
    <w:rsid w:val="007D17E0"/>
    <w:rsid w:val="00B32584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54F4-A006-4CDE-881F-C6481E0C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4</cp:revision>
  <cp:lastPrinted>2024-04-17T10:28:00Z</cp:lastPrinted>
  <dcterms:created xsi:type="dcterms:W3CDTF">2024-04-17T10:27:00Z</dcterms:created>
  <dcterms:modified xsi:type="dcterms:W3CDTF">2024-04-17T10:28:00Z</dcterms:modified>
</cp:coreProperties>
</file>